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D498" w14:textId="77777777" w:rsidR="0026280E" w:rsidRPr="0067630A" w:rsidRDefault="0067630A" w:rsidP="0067630A">
      <w:pPr>
        <w:jc w:val="center"/>
        <w:rPr>
          <w:b/>
          <w:sz w:val="24"/>
        </w:rPr>
      </w:pPr>
      <w:r w:rsidRPr="0067630A">
        <w:rPr>
          <w:b/>
          <w:sz w:val="24"/>
        </w:rPr>
        <w:t>Q&amp;A</w:t>
      </w:r>
    </w:p>
    <w:p w14:paraId="5412A3DC" w14:textId="7C6A646E" w:rsidR="0067630A" w:rsidRDefault="004051D5" w:rsidP="0067630A">
      <w:pPr>
        <w:jc w:val="center"/>
        <w:rPr>
          <w:b/>
          <w:sz w:val="24"/>
        </w:rPr>
      </w:pPr>
      <w:r>
        <w:rPr>
          <w:b/>
          <w:sz w:val="24"/>
        </w:rPr>
        <w:t>Smart Parking Meter Purchase &amp; Installation</w:t>
      </w:r>
    </w:p>
    <w:p w14:paraId="6A250430" w14:textId="0405E3FB" w:rsidR="0067630A" w:rsidRDefault="00995FEE" w:rsidP="0067630A">
      <w:pPr>
        <w:jc w:val="center"/>
        <w:rPr>
          <w:b/>
          <w:sz w:val="24"/>
        </w:rPr>
      </w:pPr>
      <w:r>
        <w:rPr>
          <w:b/>
          <w:sz w:val="24"/>
        </w:rPr>
        <w:t xml:space="preserve">As of </w:t>
      </w:r>
      <w:r w:rsidR="006D3488">
        <w:rPr>
          <w:b/>
          <w:sz w:val="24"/>
        </w:rPr>
        <w:t xml:space="preserve">November </w:t>
      </w:r>
      <w:r w:rsidR="003164E1">
        <w:rPr>
          <w:b/>
          <w:sz w:val="24"/>
        </w:rPr>
        <w:t>1</w:t>
      </w:r>
      <w:r w:rsidR="00C4514D">
        <w:rPr>
          <w:b/>
          <w:sz w:val="24"/>
        </w:rPr>
        <w:t>4</w:t>
      </w:r>
      <w:r w:rsidR="006D3488">
        <w:rPr>
          <w:b/>
          <w:sz w:val="24"/>
        </w:rPr>
        <w:t>, 2023</w:t>
      </w:r>
    </w:p>
    <w:p w14:paraId="291E9A67" w14:textId="77777777" w:rsidR="0067630A" w:rsidRDefault="0067630A" w:rsidP="0067630A">
      <w:pPr>
        <w:jc w:val="center"/>
        <w:rPr>
          <w:b/>
          <w:sz w:val="24"/>
        </w:rPr>
      </w:pPr>
    </w:p>
    <w:p w14:paraId="488CDCAA" w14:textId="53B1CB37" w:rsidR="00C4514D" w:rsidRDefault="0067630A" w:rsidP="0067630A">
      <w:pPr>
        <w:rPr>
          <w:sz w:val="24"/>
        </w:rPr>
      </w:pPr>
      <w:r>
        <w:rPr>
          <w:sz w:val="24"/>
        </w:rPr>
        <w:t>Below are the questions received by the Town as of the date listed above</w:t>
      </w:r>
      <w:r w:rsidR="00C4514D">
        <w:rPr>
          <w:sz w:val="24"/>
        </w:rPr>
        <w:t>. New questions are at the end of the document and their answers are in red. Previous Q&amp;A questions are black.</w:t>
      </w:r>
    </w:p>
    <w:p w14:paraId="4E7D6012" w14:textId="77777777" w:rsidR="004051D5" w:rsidRPr="004051D5" w:rsidRDefault="004051D5" w:rsidP="004051D5">
      <w:pPr>
        <w:pStyle w:val="ListParagraph"/>
        <w:rPr>
          <w:b/>
          <w:bCs/>
          <w:sz w:val="24"/>
        </w:rPr>
      </w:pPr>
      <w:bookmarkStart w:id="0" w:name="_Hlk138772104"/>
    </w:p>
    <w:p w14:paraId="5AE49FF4" w14:textId="77777777" w:rsidR="006D3488" w:rsidRPr="00C4514D" w:rsidRDefault="004051D5" w:rsidP="006D3488">
      <w:pPr>
        <w:pStyle w:val="ListParagraph"/>
        <w:numPr>
          <w:ilvl w:val="0"/>
          <w:numId w:val="2"/>
        </w:numPr>
        <w:rPr>
          <w:b/>
          <w:bCs/>
          <w:sz w:val="24"/>
        </w:rPr>
      </w:pPr>
      <w:r w:rsidRPr="00C4514D">
        <w:rPr>
          <w:b/>
          <w:bCs/>
          <w:sz w:val="24"/>
        </w:rPr>
        <w:t>Does the Town plan to repurpose the existing yolks for the 65 dual space smart meters or require new yolks?</w:t>
      </w:r>
      <w:r w:rsidRPr="00C4514D">
        <w:rPr>
          <w:sz w:val="24"/>
        </w:rPr>
        <w:t xml:space="preserve"> </w:t>
      </w:r>
      <w:bookmarkStart w:id="1" w:name="_Hlk149226807"/>
      <w:r w:rsidRPr="00C4514D">
        <w:rPr>
          <w:sz w:val="24"/>
        </w:rPr>
        <w:t xml:space="preserve">The Town is requiring new yolks. If there is a recommendation to repurpose the existing yolks, please mention this in your </w:t>
      </w:r>
      <w:r w:rsidRPr="00C4514D">
        <w:rPr>
          <w:sz w:val="24"/>
          <w:u w:val="single"/>
        </w:rPr>
        <w:t>transmittal letter</w:t>
      </w:r>
      <w:bookmarkEnd w:id="0"/>
      <w:r w:rsidRPr="00C4514D">
        <w:rPr>
          <w:sz w:val="24"/>
        </w:rPr>
        <w:t xml:space="preserve"> with an expected cost savings amount. </w:t>
      </w:r>
      <w:bookmarkEnd w:id="1"/>
    </w:p>
    <w:p w14:paraId="356DFB4B" w14:textId="77777777" w:rsidR="006D3488" w:rsidRPr="00C4514D" w:rsidRDefault="006D3488" w:rsidP="006D3488">
      <w:pPr>
        <w:pStyle w:val="ListParagraph"/>
        <w:rPr>
          <w:b/>
          <w:bCs/>
          <w:sz w:val="24"/>
        </w:rPr>
      </w:pPr>
    </w:p>
    <w:p w14:paraId="164119F4" w14:textId="77777777" w:rsidR="006D3488" w:rsidRPr="00C4514D" w:rsidRDefault="006D3488" w:rsidP="006D3488">
      <w:pPr>
        <w:pStyle w:val="ListParagraph"/>
        <w:numPr>
          <w:ilvl w:val="0"/>
          <w:numId w:val="2"/>
        </w:numPr>
        <w:rPr>
          <w:b/>
          <w:bCs/>
          <w:sz w:val="24"/>
        </w:rPr>
      </w:pPr>
      <w:r w:rsidRPr="00C4514D">
        <w:rPr>
          <w:b/>
          <w:bCs/>
          <w:sz w:val="24"/>
        </w:rPr>
        <w:t>Should the multi-space meters be solar or AC power rechargeable?</w:t>
      </w:r>
    </w:p>
    <w:p w14:paraId="4C820591" w14:textId="0B951B4D" w:rsidR="006D3488" w:rsidRPr="00C4514D" w:rsidRDefault="006D3488" w:rsidP="006D3488">
      <w:pPr>
        <w:ind w:left="720"/>
        <w:rPr>
          <w:sz w:val="24"/>
        </w:rPr>
      </w:pPr>
      <w:r w:rsidRPr="00C4514D">
        <w:rPr>
          <w:sz w:val="24"/>
        </w:rPr>
        <w:t xml:space="preserve">The Town has no preference. Solar would be considered. </w:t>
      </w:r>
    </w:p>
    <w:p w14:paraId="6D3795F3" w14:textId="77777777" w:rsidR="006D3488" w:rsidRPr="00C4514D" w:rsidRDefault="006D3488" w:rsidP="006D3488">
      <w:pPr>
        <w:rPr>
          <w:b/>
          <w:bCs/>
          <w:sz w:val="24"/>
        </w:rPr>
      </w:pPr>
    </w:p>
    <w:p w14:paraId="5C857017" w14:textId="7CF86B19" w:rsidR="006D3488" w:rsidRPr="00C4514D" w:rsidRDefault="006D3488" w:rsidP="006D3488">
      <w:pPr>
        <w:pStyle w:val="ListParagraph"/>
        <w:numPr>
          <w:ilvl w:val="0"/>
          <w:numId w:val="2"/>
        </w:numPr>
        <w:rPr>
          <w:b/>
          <w:bCs/>
          <w:sz w:val="24"/>
        </w:rPr>
      </w:pPr>
      <w:r w:rsidRPr="00C4514D">
        <w:rPr>
          <w:b/>
          <w:bCs/>
          <w:sz w:val="24"/>
        </w:rPr>
        <w:t xml:space="preserve">What payment options does the Town want the multi-space meters to accept (e.g. bills, coins, credit cards)? </w:t>
      </w:r>
    </w:p>
    <w:p w14:paraId="29443E16" w14:textId="717C4CA9" w:rsidR="006D3488" w:rsidRPr="00C4514D" w:rsidRDefault="006D3488" w:rsidP="006D3488">
      <w:pPr>
        <w:ind w:left="720"/>
        <w:rPr>
          <w:sz w:val="24"/>
        </w:rPr>
      </w:pPr>
      <w:r w:rsidRPr="00C4514D">
        <w:rPr>
          <w:sz w:val="24"/>
        </w:rPr>
        <w:t xml:space="preserve">Per the bid packet, the multi-space meter must accept coins and credit cards.  </w:t>
      </w:r>
    </w:p>
    <w:p w14:paraId="3BC47B83" w14:textId="77777777" w:rsidR="006D3488" w:rsidRPr="00C4514D" w:rsidRDefault="006D3488" w:rsidP="006D3488">
      <w:pPr>
        <w:rPr>
          <w:b/>
          <w:bCs/>
          <w:sz w:val="24"/>
        </w:rPr>
      </w:pPr>
    </w:p>
    <w:p w14:paraId="414D804C" w14:textId="07E02851" w:rsidR="006D3488" w:rsidRPr="00C4514D" w:rsidRDefault="006D3488" w:rsidP="006D3488">
      <w:pPr>
        <w:pStyle w:val="ListParagraph"/>
        <w:numPr>
          <w:ilvl w:val="0"/>
          <w:numId w:val="2"/>
        </w:numPr>
        <w:rPr>
          <w:b/>
          <w:bCs/>
          <w:sz w:val="24"/>
        </w:rPr>
      </w:pPr>
      <w:r w:rsidRPr="00C4514D">
        <w:rPr>
          <w:b/>
          <w:bCs/>
          <w:sz w:val="24"/>
        </w:rPr>
        <w:t>For the question above, if credit card payment is to be accepted, is EMV and/or contactless payment a required feature, optional or not desired?</w:t>
      </w:r>
    </w:p>
    <w:p w14:paraId="2BBE6429" w14:textId="3B9E10C2" w:rsidR="006D3488" w:rsidRPr="00C4514D" w:rsidRDefault="006D3488" w:rsidP="006D3488">
      <w:pPr>
        <w:pStyle w:val="ListParagraph"/>
        <w:rPr>
          <w:sz w:val="24"/>
        </w:rPr>
      </w:pPr>
      <w:r w:rsidRPr="00C4514D">
        <w:rPr>
          <w:sz w:val="24"/>
        </w:rPr>
        <w:t>These features would be a benefit but are not required.</w:t>
      </w:r>
    </w:p>
    <w:p w14:paraId="0F6BC51D" w14:textId="77777777" w:rsidR="006D3488" w:rsidRPr="00C4514D" w:rsidRDefault="006D3488" w:rsidP="006D3488">
      <w:pPr>
        <w:rPr>
          <w:b/>
          <w:bCs/>
          <w:sz w:val="24"/>
        </w:rPr>
      </w:pPr>
    </w:p>
    <w:p w14:paraId="79C96360" w14:textId="7CD81D37" w:rsidR="006D3488" w:rsidRPr="00C4514D" w:rsidRDefault="006D3488" w:rsidP="006D3488">
      <w:pPr>
        <w:pStyle w:val="ListParagraph"/>
        <w:numPr>
          <w:ilvl w:val="0"/>
          <w:numId w:val="2"/>
        </w:numPr>
        <w:rPr>
          <w:b/>
          <w:bCs/>
          <w:sz w:val="24"/>
        </w:rPr>
      </w:pPr>
      <w:r w:rsidRPr="00C4514D">
        <w:rPr>
          <w:b/>
          <w:bCs/>
          <w:sz w:val="24"/>
        </w:rPr>
        <w:t xml:space="preserve">How does the Town want the multi-space meters to connect (cellular or ethernet)? </w:t>
      </w:r>
    </w:p>
    <w:p w14:paraId="64E348E0" w14:textId="7BEA69D6" w:rsidR="00E8547D" w:rsidRPr="00C4514D" w:rsidRDefault="006D3488" w:rsidP="00E8547D">
      <w:pPr>
        <w:pStyle w:val="ListParagraph"/>
        <w:rPr>
          <w:sz w:val="24"/>
        </w:rPr>
      </w:pPr>
      <w:r w:rsidRPr="00C4514D">
        <w:rPr>
          <w:sz w:val="24"/>
        </w:rPr>
        <w:t xml:space="preserve">Cellular. </w:t>
      </w:r>
    </w:p>
    <w:p w14:paraId="5C54577C" w14:textId="77777777" w:rsidR="00E8547D" w:rsidRPr="00C4514D" w:rsidRDefault="00E8547D" w:rsidP="00E8547D">
      <w:pPr>
        <w:pStyle w:val="ListParagraph"/>
        <w:rPr>
          <w:sz w:val="24"/>
        </w:rPr>
      </w:pPr>
    </w:p>
    <w:p w14:paraId="4E12FC19" w14:textId="786F5D7F" w:rsidR="00E8547D" w:rsidRPr="00C4514D" w:rsidRDefault="00E8547D" w:rsidP="00E8547D">
      <w:pPr>
        <w:pStyle w:val="ListParagraph"/>
        <w:numPr>
          <w:ilvl w:val="0"/>
          <w:numId w:val="2"/>
        </w:numPr>
        <w:rPr>
          <w:b/>
          <w:bCs/>
          <w:sz w:val="24"/>
        </w:rPr>
      </w:pPr>
      <w:r w:rsidRPr="00C4514D">
        <w:rPr>
          <w:b/>
          <w:bCs/>
          <w:sz w:val="24"/>
        </w:rPr>
        <w:t>How many parking spaces are in the Pool Parking Lot?</w:t>
      </w:r>
    </w:p>
    <w:p w14:paraId="78F16A28" w14:textId="77777777" w:rsidR="003140D3" w:rsidRPr="00C4514D" w:rsidRDefault="00E8547D" w:rsidP="003140D3">
      <w:pPr>
        <w:pStyle w:val="ListParagraph"/>
        <w:rPr>
          <w:sz w:val="24"/>
        </w:rPr>
      </w:pPr>
      <w:r w:rsidRPr="00C4514D">
        <w:rPr>
          <w:sz w:val="24"/>
        </w:rPr>
        <w:t xml:space="preserve">This lot has 36 parking spaces. If possible, please note in your bid how many parking spaces one multi-space meter can cover. </w:t>
      </w:r>
    </w:p>
    <w:p w14:paraId="064A23D0" w14:textId="77777777" w:rsidR="003140D3" w:rsidRPr="00C4514D" w:rsidRDefault="003140D3" w:rsidP="003140D3">
      <w:pPr>
        <w:pStyle w:val="ListParagraph"/>
        <w:rPr>
          <w:sz w:val="24"/>
        </w:rPr>
      </w:pPr>
    </w:p>
    <w:p w14:paraId="6195234E" w14:textId="18792F6B" w:rsidR="003140D3" w:rsidRPr="00C4514D" w:rsidRDefault="003140D3" w:rsidP="003140D3">
      <w:pPr>
        <w:pStyle w:val="ListParagraph"/>
        <w:numPr>
          <w:ilvl w:val="0"/>
          <w:numId w:val="2"/>
        </w:numPr>
        <w:rPr>
          <w:b/>
          <w:bCs/>
          <w:sz w:val="24"/>
        </w:rPr>
      </w:pPr>
      <w:r w:rsidRPr="00C4514D">
        <w:rPr>
          <w:b/>
          <w:bCs/>
          <w:sz w:val="24"/>
        </w:rPr>
        <w:t xml:space="preserve">Will the contractor be required to add the poles for the additional 20 meter locations and the 3 meters at the community pool? </w:t>
      </w:r>
    </w:p>
    <w:p w14:paraId="2FEE4F54" w14:textId="4AF44081" w:rsidR="003140D3" w:rsidRPr="00C4514D" w:rsidRDefault="003140D3" w:rsidP="003140D3">
      <w:pPr>
        <w:pStyle w:val="ListParagraph"/>
        <w:rPr>
          <w:sz w:val="24"/>
        </w:rPr>
      </w:pPr>
      <w:r w:rsidRPr="00C4514D">
        <w:rPr>
          <w:sz w:val="24"/>
        </w:rPr>
        <w:t xml:space="preserve">Yes, the contractor will need to install poles at both locations. </w:t>
      </w:r>
    </w:p>
    <w:p w14:paraId="704ECBA7" w14:textId="77777777" w:rsidR="003140D3" w:rsidRPr="00C4514D" w:rsidRDefault="003140D3" w:rsidP="003140D3">
      <w:pPr>
        <w:pStyle w:val="ListParagraph"/>
        <w:rPr>
          <w:b/>
          <w:bCs/>
          <w:sz w:val="24"/>
        </w:rPr>
      </w:pPr>
    </w:p>
    <w:p w14:paraId="38E4ED58" w14:textId="3791707C" w:rsidR="003140D3" w:rsidRPr="00C4514D" w:rsidRDefault="003140D3" w:rsidP="003140D3">
      <w:pPr>
        <w:pStyle w:val="ListParagraph"/>
        <w:numPr>
          <w:ilvl w:val="0"/>
          <w:numId w:val="2"/>
        </w:numPr>
        <w:rPr>
          <w:b/>
          <w:bCs/>
          <w:sz w:val="24"/>
        </w:rPr>
      </w:pPr>
      <w:r w:rsidRPr="00C4514D">
        <w:rPr>
          <w:b/>
          <w:bCs/>
          <w:sz w:val="24"/>
        </w:rPr>
        <w:t>Are there any damaged meter poles that the contractor would need to repair? </w:t>
      </w:r>
    </w:p>
    <w:p w14:paraId="2758527A" w14:textId="6DC4AB18" w:rsidR="003140D3" w:rsidRPr="00C4514D" w:rsidRDefault="003140D3" w:rsidP="003140D3">
      <w:pPr>
        <w:pStyle w:val="ListParagraph"/>
        <w:rPr>
          <w:sz w:val="24"/>
        </w:rPr>
      </w:pPr>
      <w:r w:rsidRPr="00C4514D">
        <w:rPr>
          <w:sz w:val="24"/>
        </w:rPr>
        <w:t>No.</w:t>
      </w:r>
    </w:p>
    <w:p w14:paraId="0ACA2510" w14:textId="77777777" w:rsidR="003164E1" w:rsidRDefault="003164E1" w:rsidP="003140D3">
      <w:pPr>
        <w:pStyle w:val="ListParagraph"/>
        <w:rPr>
          <w:color w:val="FF0000"/>
          <w:sz w:val="24"/>
        </w:rPr>
      </w:pPr>
    </w:p>
    <w:p w14:paraId="009B2C71" w14:textId="46ED2527" w:rsidR="003164E1" w:rsidRPr="00D66D31" w:rsidRDefault="003164E1" w:rsidP="003164E1">
      <w:pPr>
        <w:pStyle w:val="ListParagraph"/>
        <w:numPr>
          <w:ilvl w:val="0"/>
          <w:numId w:val="2"/>
        </w:numPr>
        <w:rPr>
          <w:color w:val="FF0000"/>
          <w:sz w:val="24"/>
        </w:rPr>
      </w:pPr>
      <w:bookmarkStart w:id="2" w:name="_Hlk150786370"/>
      <w:r w:rsidRPr="003164E1">
        <w:rPr>
          <w:b/>
          <w:bCs/>
          <w:sz w:val="24"/>
        </w:rPr>
        <w:t>Of the 20 new meter poles that are being added, are they all in line or somewhat close together</w:t>
      </w:r>
      <w:r>
        <w:rPr>
          <w:b/>
          <w:bCs/>
          <w:sz w:val="24"/>
        </w:rPr>
        <w:t>?</w:t>
      </w:r>
      <w:r w:rsidRPr="003164E1">
        <w:rPr>
          <w:b/>
          <w:bCs/>
          <w:sz w:val="24"/>
        </w:rPr>
        <w:t xml:space="preserve"> </w:t>
      </w:r>
      <w:bookmarkStart w:id="3" w:name="_Hlk150867639"/>
      <w:r w:rsidR="00D66D31" w:rsidRPr="00D66D31">
        <w:rPr>
          <w:color w:val="FF0000"/>
          <w:sz w:val="24"/>
        </w:rPr>
        <w:t>The new meters will be near one another on West Main Street.</w:t>
      </w:r>
      <w:r w:rsidR="00D66D31">
        <w:rPr>
          <w:color w:val="FF0000"/>
          <w:sz w:val="24"/>
        </w:rPr>
        <w:t xml:space="preserve"> The location is between the West Main Street / Paterson Avenue intersection and West Main Street / Frailey Road intersection. </w:t>
      </w:r>
      <w:bookmarkEnd w:id="3"/>
    </w:p>
    <w:p w14:paraId="2E8ECB40" w14:textId="27E954DE" w:rsidR="003164E1" w:rsidRDefault="003164E1" w:rsidP="003164E1">
      <w:pPr>
        <w:pStyle w:val="ListParagraph"/>
        <w:rPr>
          <w:b/>
          <w:bCs/>
          <w:sz w:val="24"/>
        </w:rPr>
      </w:pPr>
    </w:p>
    <w:p w14:paraId="14CB5248" w14:textId="77777777" w:rsidR="00C4514D" w:rsidRPr="003164E1" w:rsidRDefault="00C4514D" w:rsidP="003164E1">
      <w:pPr>
        <w:pStyle w:val="ListParagraph"/>
        <w:rPr>
          <w:b/>
          <w:bCs/>
          <w:sz w:val="24"/>
        </w:rPr>
      </w:pPr>
    </w:p>
    <w:p w14:paraId="399568B6" w14:textId="1D8A35E4" w:rsidR="003164E1" w:rsidRPr="00C4514D" w:rsidRDefault="003164E1" w:rsidP="00C4514D">
      <w:pPr>
        <w:numPr>
          <w:ilvl w:val="0"/>
          <w:numId w:val="2"/>
        </w:numPr>
        <w:rPr>
          <w:b/>
          <w:bCs/>
          <w:sz w:val="24"/>
        </w:rPr>
      </w:pPr>
      <w:bookmarkStart w:id="4" w:name="_Hlk150867711"/>
      <w:r w:rsidRPr="003164E1">
        <w:rPr>
          <w:b/>
          <w:bCs/>
          <w:sz w:val="24"/>
        </w:rPr>
        <w:lastRenderedPageBreak/>
        <w:t>In the RFP document on page 2, II. SCOPE OF WORK, paragraph 4 under the heading Payment Options, bullet point one, we find</w:t>
      </w:r>
      <w:r>
        <w:rPr>
          <w:b/>
          <w:bCs/>
          <w:sz w:val="24"/>
        </w:rPr>
        <w:t>: “</w:t>
      </w:r>
      <w:r w:rsidRPr="007A177D">
        <w:rPr>
          <w:b/>
          <w:bCs/>
          <w:i/>
          <w:iCs/>
          <w:sz w:val="24"/>
        </w:rPr>
        <w:t>Shall have the ability to accept coins, credit cards, debit cards, smart cards, and pay-by-mobile-phone payments</w:t>
      </w:r>
      <w:r w:rsidRPr="007A177D">
        <w:rPr>
          <w:b/>
          <w:bCs/>
          <w:sz w:val="24"/>
        </w:rPr>
        <w:t>.”</w:t>
      </w:r>
      <w:r>
        <w:rPr>
          <w:b/>
          <w:bCs/>
          <w:sz w:val="24"/>
        </w:rPr>
        <w:t xml:space="preserve"> </w:t>
      </w:r>
      <w:r w:rsidRPr="007A177D">
        <w:rPr>
          <w:b/>
          <w:bCs/>
          <w:sz w:val="24"/>
        </w:rPr>
        <w:t>On the November 6th Q&amp;A #3 someone asked which payment methods are required. The answer given included bills.</w:t>
      </w:r>
      <w:r w:rsidR="00D66D31">
        <w:rPr>
          <w:b/>
          <w:bCs/>
          <w:sz w:val="24"/>
        </w:rPr>
        <w:t xml:space="preserve"> </w:t>
      </w:r>
      <w:r w:rsidR="00D66D31" w:rsidRPr="00D66D31">
        <w:rPr>
          <w:color w:val="FF0000"/>
          <w:sz w:val="24"/>
        </w:rPr>
        <w:t xml:space="preserve">For clarification, </w:t>
      </w:r>
      <w:proofErr w:type="spellStart"/>
      <w:r w:rsidR="00D66D31" w:rsidRPr="00D66D31">
        <w:rPr>
          <w:color w:val="FF0000"/>
          <w:sz w:val="24"/>
        </w:rPr>
        <w:t>the</w:t>
      </w:r>
      <w:proofErr w:type="spellEnd"/>
      <w:r w:rsidR="00D66D31" w:rsidRPr="00D66D31">
        <w:rPr>
          <w:color w:val="FF0000"/>
          <w:sz w:val="24"/>
        </w:rPr>
        <w:t xml:space="preserve"> acceptance of bill payment is </w:t>
      </w:r>
      <w:r w:rsidR="00D66D31" w:rsidRPr="00D66D31">
        <w:rPr>
          <w:color w:val="FF0000"/>
          <w:sz w:val="24"/>
          <w:u w:val="single"/>
        </w:rPr>
        <w:t>not</w:t>
      </w:r>
      <w:r w:rsidR="00D66D31" w:rsidRPr="00D66D31">
        <w:rPr>
          <w:color w:val="FF0000"/>
          <w:sz w:val="24"/>
        </w:rPr>
        <w:t xml:space="preserve"> required</w:t>
      </w:r>
      <w:r w:rsidR="00D66D31" w:rsidRPr="00C4514D">
        <w:rPr>
          <w:color w:val="FF0000"/>
          <w:sz w:val="24"/>
        </w:rPr>
        <w:t xml:space="preserve">. Q&amp;A #3 has been revised to reflect this now. </w:t>
      </w:r>
    </w:p>
    <w:p w14:paraId="3C6CED2A" w14:textId="77777777" w:rsidR="003164E1" w:rsidRDefault="003164E1" w:rsidP="003164E1">
      <w:pPr>
        <w:pStyle w:val="ListParagraph"/>
        <w:rPr>
          <w:b/>
          <w:bCs/>
          <w:sz w:val="24"/>
        </w:rPr>
      </w:pPr>
    </w:p>
    <w:p w14:paraId="4ECD7E23" w14:textId="520492B8" w:rsidR="003164E1" w:rsidRDefault="003164E1" w:rsidP="003164E1">
      <w:pPr>
        <w:numPr>
          <w:ilvl w:val="0"/>
          <w:numId w:val="2"/>
        </w:numPr>
        <w:rPr>
          <w:b/>
          <w:bCs/>
          <w:sz w:val="24"/>
        </w:rPr>
      </w:pPr>
      <w:r w:rsidRPr="003164E1">
        <w:rPr>
          <w:b/>
          <w:bCs/>
          <w:sz w:val="24"/>
        </w:rPr>
        <w:t>Do you want the housings replaced as well on the meters?</w:t>
      </w:r>
    </w:p>
    <w:p w14:paraId="39CDE113" w14:textId="2860C562" w:rsidR="00D66D31" w:rsidRPr="00D66D31" w:rsidRDefault="00D66D31" w:rsidP="00D66D31">
      <w:pPr>
        <w:ind w:left="720"/>
        <w:rPr>
          <w:color w:val="FF0000"/>
          <w:sz w:val="24"/>
        </w:rPr>
      </w:pPr>
      <w:r w:rsidRPr="00D66D31">
        <w:rPr>
          <w:color w:val="FF0000"/>
          <w:sz w:val="24"/>
        </w:rPr>
        <w:t>Yes, we want them replaced but if its more economically feasible to</w:t>
      </w:r>
      <w:r>
        <w:rPr>
          <w:color w:val="FF0000"/>
          <w:sz w:val="24"/>
        </w:rPr>
        <w:t xml:space="preserve"> refurbish the housing unit we would consider that alternative. If you would like to include refurbishing in your bid, please list this in the Letter of Transmittal by specifying the anticipated bid price reduction amount if </w:t>
      </w:r>
      <w:r w:rsidR="00C4514D">
        <w:rPr>
          <w:color w:val="FF0000"/>
          <w:sz w:val="24"/>
        </w:rPr>
        <w:t xml:space="preserve">refurbishment </w:t>
      </w:r>
      <w:r>
        <w:rPr>
          <w:color w:val="FF0000"/>
          <w:sz w:val="24"/>
        </w:rPr>
        <w:t xml:space="preserve">was used. </w:t>
      </w:r>
    </w:p>
    <w:bookmarkEnd w:id="2"/>
    <w:bookmarkEnd w:id="4"/>
    <w:p w14:paraId="1F77DB4B" w14:textId="77777777" w:rsidR="006D3488" w:rsidRPr="0067630A" w:rsidRDefault="006D3488" w:rsidP="0067630A">
      <w:pPr>
        <w:rPr>
          <w:sz w:val="24"/>
        </w:rPr>
      </w:pPr>
    </w:p>
    <w:sectPr w:rsidR="006D3488" w:rsidRPr="0067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CE5"/>
    <w:multiLevelType w:val="hybridMultilevel"/>
    <w:tmpl w:val="FE3E4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F0086E"/>
    <w:multiLevelType w:val="multilevel"/>
    <w:tmpl w:val="414ED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F44003"/>
    <w:multiLevelType w:val="hybridMultilevel"/>
    <w:tmpl w:val="E20E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032C5"/>
    <w:multiLevelType w:val="hybridMultilevel"/>
    <w:tmpl w:val="9FB67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7B4D17"/>
    <w:multiLevelType w:val="hybridMultilevel"/>
    <w:tmpl w:val="9592A95E"/>
    <w:lvl w:ilvl="0" w:tplc="F542833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359391">
    <w:abstractNumId w:val="2"/>
  </w:num>
  <w:num w:numId="2" w16cid:durableId="1435176513">
    <w:abstractNumId w:val="4"/>
  </w:num>
  <w:num w:numId="3" w16cid:durableId="23991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083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4834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0A"/>
    <w:rsid w:val="0026280E"/>
    <w:rsid w:val="003140D3"/>
    <w:rsid w:val="003164E1"/>
    <w:rsid w:val="004051D5"/>
    <w:rsid w:val="0067630A"/>
    <w:rsid w:val="006D3488"/>
    <w:rsid w:val="007A177D"/>
    <w:rsid w:val="00995FEE"/>
    <w:rsid w:val="00AD3E86"/>
    <w:rsid w:val="00C4514D"/>
    <w:rsid w:val="00C945F7"/>
    <w:rsid w:val="00D66D31"/>
    <w:rsid w:val="00E8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DDFF"/>
  <w15:chartTrackingRefBased/>
  <w15:docId w15:val="{3AD21621-4990-4006-9C6E-930D1C54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630A"/>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7630A"/>
    <w:rPr>
      <w:rFonts w:ascii="Calibri" w:eastAsia="Times New Roman" w:hAnsi="Calibri" w:cs="Times New Roman"/>
      <w:szCs w:val="21"/>
    </w:rPr>
  </w:style>
  <w:style w:type="paragraph" w:styleId="ListParagraph">
    <w:name w:val="List Paragraph"/>
    <w:basedOn w:val="Normal"/>
    <w:uiPriority w:val="34"/>
    <w:qFormat/>
    <w:rsid w:val="0067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53">
      <w:bodyDiv w:val="1"/>
      <w:marLeft w:val="0"/>
      <w:marRight w:val="0"/>
      <w:marTop w:val="0"/>
      <w:marBottom w:val="0"/>
      <w:divBdr>
        <w:top w:val="none" w:sz="0" w:space="0" w:color="auto"/>
        <w:left w:val="none" w:sz="0" w:space="0" w:color="auto"/>
        <w:bottom w:val="none" w:sz="0" w:space="0" w:color="auto"/>
        <w:right w:val="none" w:sz="0" w:space="0" w:color="auto"/>
      </w:divBdr>
    </w:div>
    <w:div w:id="52625644">
      <w:bodyDiv w:val="1"/>
      <w:marLeft w:val="0"/>
      <w:marRight w:val="0"/>
      <w:marTop w:val="0"/>
      <w:marBottom w:val="0"/>
      <w:divBdr>
        <w:top w:val="none" w:sz="0" w:space="0" w:color="auto"/>
        <w:left w:val="none" w:sz="0" w:space="0" w:color="auto"/>
        <w:bottom w:val="none" w:sz="0" w:space="0" w:color="auto"/>
        <w:right w:val="none" w:sz="0" w:space="0" w:color="auto"/>
      </w:divBdr>
    </w:div>
    <w:div w:id="424230032">
      <w:bodyDiv w:val="1"/>
      <w:marLeft w:val="0"/>
      <w:marRight w:val="0"/>
      <w:marTop w:val="0"/>
      <w:marBottom w:val="0"/>
      <w:divBdr>
        <w:top w:val="none" w:sz="0" w:space="0" w:color="auto"/>
        <w:left w:val="none" w:sz="0" w:space="0" w:color="auto"/>
        <w:bottom w:val="none" w:sz="0" w:space="0" w:color="auto"/>
        <w:right w:val="none" w:sz="0" w:space="0" w:color="auto"/>
      </w:divBdr>
    </w:div>
    <w:div w:id="612439400">
      <w:bodyDiv w:val="1"/>
      <w:marLeft w:val="0"/>
      <w:marRight w:val="0"/>
      <w:marTop w:val="0"/>
      <w:marBottom w:val="0"/>
      <w:divBdr>
        <w:top w:val="none" w:sz="0" w:space="0" w:color="auto"/>
        <w:left w:val="none" w:sz="0" w:space="0" w:color="auto"/>
        <w:bottom w:val="none" w:sz="0" w:space="0" w:color="auto"/>
        <w:right w:val="none" w:sz="0" w:space="0" w:color="auto"/>
      </w:divBdr>
    </w:div>
    <w:div w:id="12929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Shaw</dc:creator>
  <cp:keywords/>
  <dc:description/>
  <cp:lastModifiedBy>Maddie Shaw</cp:lastModifiedBy>
  <cp:revision>3</cp:revision>
  <dcterms:created xsi:type="dcterms:W3CDTF">2023-11-13T21:51:00Z</dcterms:created>
  <dcterms:modified xsi:type="dcterms:W3CDTF">2023-11-14T20:24:00Z</dcterms:modified>
</cp:coreProperties>
</file>